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3C" w:rsidRDefault="00B0463C">
      <w:pPr>
        <w:spacing w:after="0" w:line="240" w:lineRule="auto"/>
        <w:rPr>
          <w:rFonts w:ascii="Times New Roman" w:eastAsia="Times New Roman" w:hAnsi="Times New Roman" w:cs="Times New Roman"/>
          <w:b/>
          <w:color w:val="4D4D4D"/>
          <w:sz w:val="28"/>
        </w:rPr>
      </w:pPr>
    </w:p>
    <w:p w:rsidR="00B0463C" w:rsidRDefault="00B0463C">
      <w:pPr>
        <w:spacing w:after="0" w:line="240" w:lineRule="auto"/>
        <w:rPr>
          <w:rFonts w:ascii="Times New Roman" w:eastAsia="Times New Roman" w:hAnsi="Times New Roman" w:cs="Times New Roman"/>
          <w:b/>
          <w:color w:val="4D4D4D"/>
          <w:sz w:val="28"/>
        </w:rPr>
      </w:pPr>
    </w:p>
    <w:p w:rsidR="00B0463C" w:rsidRDefault="00BD0958">
      <w:pPr>
        <w:spacing w:after="0" w:line="240" w:lineRule="auto"/>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r>
        <w:rPr>
          <w:rFonts w:ascii="Times New Roman" w:eastAsia="Times New Roman" w:hAnsi="Times New Roman" w:cs="Times New Roman"/>
          <w:b/>
          <w:color w:val="FF0000"/>
          <w:sz w:val="28"/>
        </w:rPr>
        <w:tab/>
      </w:r>
    </w:p>
    <w:p w:rsidR="00B0463C" w:rsidRDefault="00BD0958">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FF0000"/>
          <w:sz w:val="56"/>
        </w:rPr>
        <w:t xml:space="preserve">     </w:t>
      </w:r>
    </w:p>
    <w:p w:rsidR="00B0463C" w:rsidRDefault="00B0463C">
      <w:pPr>
        <w:spacing w:after="0" w:line="240" w:lineRule="auto"/>
        <w:jc w:val="both"/>
        <w:rPr>
          <w:rFonts w:ascii="Times New Roman" w:eastAsia="Times New Roman" w:hAnsi="Times New Roman" w:cs="Times New Roman"/>
          <w:color w:val="FF0000"/>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22.07.2008 № 148-ФЗ, от 23.07.2008 № 160-ФЗ</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08.11.2010 16:42 ЗАКОНОДАТЕЛЬСТВО В ОБЛАСТИ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 СРО (Версия для печати)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 САМОРЕГУЛИРУЕМЫХ ОРГАНИЗАЦИЯХ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Принят</w:t>
      </w:r>
      <w:proofErr w:type="gramEnd"/>
      <w:r>
        <w:rPr>
          <w:rFonts w:ascii="Times New Roman" w:eastAsia="Times New Roman" w:hAnsi="Times New Roman" w:cs="Times New Roman"/>
          <w:sz w:val="24"/>
        </w:rPr>
        <w:t xml:space="preserve"> Государственной Думой</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 ноября 2007 года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Одобрен</w:t>
      </w:r>
      <w:proofErr w:type="gramEnd"/>
      <w:r>
        <w:rPr>
          <w:rFonts w:ascii="Times New Roman" w:eastAsia="Times New Roman" w:hAnsi="Times New Roman" w:cs="Times New Roman"/>
          <w:sz w:val="24"/>
        </w:rPr>
        <w:t xml:space="preserve"> Советом Федерации</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ноября 2007 года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ред. Федеральных законов от 22.07.2008 N 148-ФЗ,</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23.07.2008 N 160-ФЗ)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 Предмет регулирования и сфера действия настоящего Федерального закона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w:t>
      </w:r>
      <w:proofErr w:type="gramEnd"/>
      <w:r>
        <w:rPr>
          <w:rFonts w:ascii="Times New Roman" w:eastAsia="Times New Roman" w:hAnsi="Times New Roman" w:cs="Times New Roman"/>
          <w:sz w:val="24"/>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w:t>
      </w:r>
      <w:r>
        <w:rPr>
          <w:rFonts w:ascii="Times New Roman" w:eastAsia="Times New Roman" w:hAnsi="Times New Roman" w:cs="Times New Roman"/>
          <w:sz w:val="24"/>
        </w:rPr>
        <w:lastRenderedPageBreak/>
        <w:t xml:space="preserve">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Pr>
          <w:rFonts w:ascii="Times New Roman" w:eastAsia="Times New Roman" w:hAnsi="Times New Roman" w:cs="Times New Roman"/>
          <w:sz w:val="24"/>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 Понятие саморегулирования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w:t>
      </w:r>
      <w:proofErr w:type="gramStart"/>
      <w:r>
        <w:rPr>
          <w:rFonts w:ascii="Times New Roman" w:eastAsia="Times New Roman" w:hAnsi="Times New Roman" w:cs="Times New Roman"/>
          <w:sz w:val="24"/>
        </w:rPr>
        <w:t>являются</w:t>
      </w:r>
      <w:proofErr w:type="gramEnd"/>
      <w:r>
        <w:rPr>
          <w:rFonts w:ascii="Times New Roman" w:eastAsia="Times New Roman" w:hAnsi="Times New Roman" w:cs="Times New Roman"/>
          <w:sz w:val="24"/>
        </w:rPr>
        <w:t xml:space="preserve">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3. Саморегулируемые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Саморегулируемой организацией признается </w:t>
      </w:r>
      <w:proofErr w:type="gramStart"/>
      <w:r>
        <w:rPr>
          <w:rFonts w:ascii="Times New Roman" w:eastAsia="Times New Roman" w:hAnsi="Times New Roman" w:cs="Times New Roman"/>
          <w:sz w:val="24"/>
        </w:rPr>
        <w:t>некоммерческая</w:t>
      </w:r>
      <w:proofErr w:type="gramEnd"/>
      <w:r>
        <w:rPr>
          <w:rFonts w:ascii="Times New Roman" w:eastAsia="Times New Roman" w:hAnsi="Times New Roman" w:cs="Times New Roman"/>
          <w:sz w:val="24"/>
        </w:rPr>
        <w:t xml:space="preserve">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Pr>
          <w:rFonts w:ascii="Times New Roman" w:eastAsia="Times New Roman" w:hAnsi="Times New Roman" w:cs="Times New Roman"/>
          <w:sz w:val="24"/>
        </w:rPr>
        <w:t>К числу указанных требований помимо установленных в части 1 настоящей статьи относятся:</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Некоммерческая</w:t>
      </w:r>
      <w:proofErr w:type="gramEnd"/>
      <w:r>
        <w:rPr>
          <w:rFonts w:ascii="Times New Roman" w:eastAsia="Times New Roman" w:hAnsi="Times New Roman" w:cs="Times New Roman"/>
          <w:sz w:val="24"/>
        </w:rPr>
        <w:t xml:space="preserve">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4. Предмет саморегулирования, стандарты и правила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Саморегулируемая организация </w:t>
      </w:r>
      <w:proofErr w:type="gramStart"/>
      <w:r>
        <w:rPr>
          <w:rFonts w:ascii="Times New Roman" w:eastAsia="Times New Roman" w:hAnsi="Times New Roman" w:cs="Times New Roman"/>
          <w:sz w:val="24"/>
        </w:rPr>
        <w:t>разрабатывает и утверждает</w:t>
      </w:r>
      <w:proofErr w:type="gramEnd"/>
      <w:r>
        <w:rPr>
          <w:rFonts w:ascii="Times New Roman" w:eastAsia="Times New Roman" w:hAnsi="Times New Roman" w:cs="Times New Roman"/>
          <w:sz w:val="24"/>
        </w:rPr>
        <w:t>,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5. Членство субъектов предпринимательской или профессиональной деятельности в саморегулируемых организациях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Членство субъектов предпринимательской или профессиональной деятельности в саморегулируемых организациях является добровольным.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B0463C" w:rsidRDefault="00B0463C">
      <w:pPr>
        <w:spacing w:after="0" w:line="240" w:lineRule="auto"/>
        <w:jc w:val="both"/>
        <w:rPr>
          <w:rFonts w:ascii="Times New Roman" w:eastAsia="Times New Roman" w:hAnsi="Times New Roman" w:cs="Times New Roman"/>
          <w:sz w:val="24"/>
        </w:rPr>
      </w:pPr>
    </w:p>
    <w:p w:rsidR="00B0463C" w:rsidRPr="00BD0958" w:rsidRDefault="00BD0958">
      <w:pPr>
        <w:spacing w:after="0" w:line="240" w:lineRule="auto"/>
        <w:jc w:val="both"/>
        <w:rPr>
          <w:rFonts w:ascii="Times New Roman" w:eastAsia="Times New Roman" w:hAnsi="Times New Roman" w:cs="Times New Roman"/>
          <w:b/>
          <w:sz w:val="24"/>
        </w:rPr>
      </w:pPr>
      <w:r w:rsidRPr="00BD0958">
        <w:rPr>
          <w:rFonts w:ascii="Times New Roman" w:eastAsia="Times New Roman" w:hAnsi="Times New Roman" w:cs="Times New Roman"/>
          <w:b/>
          <w:sz w:val="24"/>
        </w:rPr>
        <w:t>Статья 6. Основные функции, права и обязанности саморегулируемой организации</w:t>
      </w:r>
    </w:p>
    <w:p w:rsidR="00B0463C" w:rsidRPr="00BD0958" w:rsidRDefault="00B0463C">
      <w:pPr>
        <w:spacing w:after="0" w:line="240" w:lineRule="auto"/>
        <w:jc w:val="both"/>
        <w:rPr>
          <w:rFonts w:ascii="Times New Roman" w:eastAsia="Times New Roman" w:hAnsi="Times New Roman" w:cs="Times New Roman"/>
          <w:b/>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Саморегулируемая организация осуществляет следующие основные функции: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разрабатывает и </w:t>
      </w:r>
      <w:proofErr w:type="gramStart"/>
      <w:r>
        <w:rPr>
          <w:rFonts w:ascii="Times New Roman" w:eastAsia="Times New Roman" w:hAnsi="Times New Roman" w:cs="Times New Roman"/>
          <w:sz w:val="24"/>
        </w:rPr>
        <w:t>устанавливает условия</w:t>
      </w:r>
      <w:proofErr w:type="gramEnd"/>
      <w:r>
        <w:rPr>
          <w:rFonts w:ascii="Times New Roman" w:eastAsia="Times New Roman" w:hAnsi="Times New Roman" w:cs="Times New Roman"/>
          <w:sz w:val="24"/>
        </w:rPr>
        <w:t xml:space="preserve"> членства субъектов предпринимательской или профессиональной деятельности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0463C" w:rsidRDefault="00B0463C">
      <w:pPr>
        <w:spacing w:after="0" w:line="240" w:lineRule="auto"/>
        <w:jc w:val="both"/>
        <w:rPr>
          <w:rFonts w:ascii="Times New Roman" w:eastAsia="Times New Roman" w:hAnsi="Times New Roman" w:cs="Times New Roman"/>
          <w:sz w:val="24"/>
        </w:rPr>
      </w:pPr>
    </w:p>
    <w:p w:rsidR="00B0463C" w:rsidRPr="00BD0958" w:rsidRDefault="00BD0958">
      <w:pPr>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sz w:val="24"/>
        </w:rPr>
        <w:t xml:space="preserve">6) </w:t>
      </w:r>
      <w:r w:rsidRPr="00BD0958">
        <w:rPr>
          <w:rFonts w:ascii="Times New Roman" w:eastAsia="Times New Roman" w:hAnsi="Times New Roman" w:cs="Times New Roman"/>
          <w:color w:val="00B0F0"/>
          <w:sz w:val="32"/>
          <w:szCs w:val="32"/>
        </w:rPr>
        <w:t>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B0463C" w:rsidRPr="00BD0958" w:rsidRDefault="00B0463C">
      <w:pPr>
        <w:spacing w:after="0" w:line="240" w:lineRule="auto"/>
        <w:jc w:val="both"/>
        <w:rPr>
          <w:rFonts w:ascii="Times New Roman" w:eastAsia="Times New Roman" w:hAnsi="Times New Roman" w:cs="Times New Roman"/>
          <w:color w:val="00B0F0"/>
          <w:sz w:val="32"/>
          <w:szCs w:val="32"/>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осуществляет контроль за предпринимательской или профессиональной деятельностью с</w:t>
      </w:r>
      <w:bookmarkStart w:id="0" w:name="_GoBack"/>
      <w:bookmarkEnd w:id="0"/>
      <w:r>
        <w:rPr>
          <w:rFonts w:ascii="Times New Roman" w:eastAsia="Times New Roman" w:hAnsi="Times New Roman" w:cs="Times New Roman"/>
          <w:sz w:val="24"/>
        </w:rPr>
        <w:t>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 8 </w:t>
      </w:r>
      <w:proofErr w:type="gramStart"/>
      <w:r>
        <w:rPr>
          <w:rFonts w:ascii="Times New Roman" w:eastAsia="Times New Roman" w:hAnsi="Times New Roman" w:cs="Times New Roman"/>
          <w:sz w:val="24"/>
        </w:rPr>
        <w:t>введен</w:t>
      </w:r>
      <w:proofErr w:type="gramEnd"/>
      <w:r>
        <w:rPr>
          <w:rFonts w:ascii="Times New Roman" w:eastAsia="Times New Roman" w:hAnsi="Times New Roman" w:cs="Times New Roman"/>
          <w:sz w:val="24"/>
        </w:rPr>
        <w:t xml:space="preserve">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 9 </w:t>
      </w:r>
      <w:proofErr w:type="gramStart"/>
      <w:r>
        <w:rPr>
          <w:rFonts w:ascii="Times New Roman" w:eastAsia="Times New Roman" w:hAnsi="Times New Roman" w:cs="Times New Roman"/>
          <w:sz w:val="24"/>
        </w:rPr>
        <w:t>введен</w:t>
      </w:r>
      <w:proofErr w:type="gramEnd"/>
      <w:r>
        <w:rPr>
          <w:rFonts w:ascii="Times New Roman" w:eastAsia="Times New Roman" w:hAnsi="Times New Roman" w:cs="Times New Roman"/>
          <w:sz w:val="24"/>
        </w:rPr>
        <w:t xml:space="preserve">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вторая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Саморегулируемая организация имеет право:</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утратил силу. - Федеральный закон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Pr>
          <w:rFonts w:ascii="Times New Roman" w:eastAsia="Times New Roman" w:hAnsi="Times New Roman" w:cs="Times New Roman"/>
          <w:sz w:val="24"/>
        </w:rPr>
        <w:t xml:space="preserve"> актов;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Саморегулируемая организация </w:t>
      </w:r>
      <w:proofErr w:type="gramStart"/>
      <w:r>
        <w:rPr>
          <w:rFonts w:ascii="Times New Roman" w:eastAsia="Times New Roman" w:hAnsi="Times New Roman" w:cs="Times New Roman"/>
          <w:sz w:val="24"/>
        </w:rPr>
        <w:t>обязана</w:t>
      </w:r>
      <w:proofErr w:type="gramEnd"/>
      <w:r>
        <w:rPr>
          <w:rFonts w:ascii="Times New Roman" w:eastAsia="Times New Roman" w:hAnsi="Times New Roman" w:cs="Times New Roman"/>
          <w:sz w:val="24"/>
        </w:rPr>
        <w:t xml:space="preserve"> осуществлять функции саморегулируемой организации, предусмотренные пунктами 1, 2, 4, 7 - 9 части 1 настоящей статьи.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пятая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w:t>
      </w:r>
      <w:proofErr w:type="gramStart"/>
      <w:r>
        <w:rPr>
          <w:rFonts w:ascii="Times New Roman" w:eastAsia="Times New Roman" w:hAnsi="Times New Roman" w:cs="Times New Roman"/>
          <w:sz w:val="24"/>
        </w:rPr>
        <w:t>обязана</w:t>
      </w:r>
      <w:proofErr w:type="gramEnd"/>
      <w:r>
        <w:rPr>
          <w:rFonts w:ascii="Times New Roman" w:eastAsia="Times New Roman" w:hAnsi="Times New Roman" w:cs="Times New Roman"/>
          <w:sz w:val="24"/>
        </w:rPr>
        <w:t xml:space="preserve"> обеспечить доступ к информации: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 составе своих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об условиях членства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 содержании стандартов и правил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 структуре и компетенции органов управления и специализированных органов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 7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о любых исках и заявлениях, поданных саморегулируемой организацией в суды;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о составе и стоимости имущества компенсационного фонда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о ходе и результатах экспертизы нормативного правового акта, в проведении которой саморегулируемая организация принимала участие;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о результатах проведенных саморегулируемой организацией проверок деятельности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о годовой бухгалтерской отчетности саморегулируемой организации и результатах ее аудита;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иную предусмотренную федеральными законами и саморегулируемой организацией информацию.</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Pr>
          <w:rFonts w:ascii="Times New Roman" w:eastAsia="Times New Roman" w:hAnsi="Times New Roman" w:cs="Times New Roman"/>
          <w:sz w:val="24"/>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В случае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8. Заинтересованные лица. Конфликт интересов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Pr>
          <w:rFonts w:ascii="Times New Roman" w:eastAsia="Times New Roman" w:hAnsi="Times New Roman" w:cs="Times New Roman"/>
          <w:sz w:val="24"/>
        </w:rPr>
        <w:t xml:space="preserve">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9. Контроль саморегулируемой организации за деятельностью своих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Плановая проверка проводится не реже одного раза в три года и не чаще одного раза в год.</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деятельностью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10. Порядок применения мер дисциплинарного воздействия в отношении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вынесение члену саморегулируемой организации предупреждения;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наложение на члена саморегулируемой организации штрафа;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иные установленные внутренними документами саморегулируемой организации меры.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Решения, предусмотренные пунктами 1 - 3 и 5 части 4 настоящей статьи, </w:t>
      </w:r>
      <w:proofErr w:type="gramStart"/>
      <w:r>
        <w:rPr>
          <w:rFonts w:ascii="Times New Roman" w:eastAsia="Times New Roman" w:hAnsi="Times New Roman" w:cs="Times New Roman"/>
          <w:sz w:val="24"/>
        </w:rPr>
        <w:t>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w:t>
      </w:r>
      <w:proofErr w:type="gramEnd"/>
      <w:r>
        <w:rPr>
          <w:rFonts w:ascii="Times New Roman" w:eastAsia="Times New Roman" w:hAnsi="Times New Roman" w:cs="Times New Roman"/>
          <w:sz w:val="24"/>
        </w:rPr>
        <w:t xml:space="preserve">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11. Обжалование действий (бездействия) саморегулируемой организации, решений ее органов управления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12. Источники формирования имущества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Источниками формирования имущества саморегулируемой организации являются: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регулярные и единовременные поступления от членов саморегулируемой организации (вступительные, членские и целевые взносы);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добровольные имущественные взносы и пожертвования;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средства, полученные от оказания услуг по предоставлению информации, раскрытие которой может осуществляться на платной основе;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доходы, полученные от размещения денежных средств на банковских депозитах;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другие, не запрещенные законом источники.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Федеральными законами могут устанавливаться ограничения источников доходов, получаемых саморегулируемыми организациями.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Ведение бухгалтерского учета и финансовой (бухгалтерской) отчетности саморегулируемой организации подлежит обязательному аудиту.</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создание системы личного и (или) коллективного страхования;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компенсационного фонда.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четвертая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В объекты недвижимости может быть инвестировано не более десяти процентов средств компенсационного фонда.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двенадцатая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14. Ограничения прав саморегулируемой организации, ее должностных лиц и иных работников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Саморегулируемая организация не вправе осуществлять предпринимательскую деятельность.</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предоставлять принадлежащее ей имущество в залог в обеспечение исполнения обязательств иных лиц;</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выдавать поручительства за иных лиц, за исключением своих работников;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обеспечивать исполнение своих обязательств залогом имущества своих членов, выданными ими гарантиями и поручительствами;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совершать иные сделки в случаях, предусмотренных другими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Лицо, осуществляющее функции единоличного исполнительного органа саморегулируемой организации, не вправе: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15. Органы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Органами управления саморегулируемой организации являются: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общее собрание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постоянно действующий коллегиальный орган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исполнительный орган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16. Общее собрание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 компетенции общего собрания членов саморегулируемой организации относятся следующие вопросы: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утверждение устава некоммерческой организации, внесение в него изменений;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приоритетных направлений деятельности саморегулируемой организации, принципов формирования и использования ее имущества;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принятие решения о реорганизации или ликвидации некоммерческой организации, назначение ликвидатора или ликвидационной комиссии;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принятие иных решений в соответствии с федеральными законами и уставом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 11 </w:t>
      </w:r>
      <w:proofErr w:type="gramStart"/>
      <w:r>
        <w:rPr>
          <w:rFonts w:ascii="Times New Roman" w:eastAsia="Times New Roman" w:hAnsi="Times New Roman" w:cs="Times New Roman"/>
          <w:sz w:val="24"/>
        </w:rPr>
        <w:t>введен</w:t>
      </w:r>
      <w:proofErr w:type="gramEnd"/>
      <w:r>
        <w:rPr>
          <w:rFonts w:ascii="Times New Roman" w:eastAsia="Times New Roman" w:hAnsi="Times New Roman" w:cs="Times New Roman"/>
          <w:sz w:val="24"/>
        </w:rPr>
        <w:t xml:space="preserve">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третья.1 введена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17. Постоянно действующий коллегиальный орган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Pr>
          <w:rFonts w:ascii="Times New Roman" w:eastAsia="Times New Roman" w:hAnsi="Times New Roman" w:cs="Times New Roman"/>
          <w:sz w:val="24"/>
        </w:rPr>
        <w:t xml:space="preserve"> саморегулируемой организации, </w:t>
      </w:r>
      <w:proofErr w:type="gramStart"/>
      <w:r>
        <w:rPr>
          <w:rFonts w:ascii="Times New Roman" w:eastAsia="Times New Roman" w:hAnsi="Times New Roman" w:cs="Times New Roman"/>
          <w:sz w:val="24"/>
        </w:rPr>
        <w:t>которое</w:t>
      </w:r>
      <w:proofErr w:type="gramEnd"/>
      <w:r>
        <w:rPr>
          <w:rFonts w:ascii="Times New Roman" w:eastAsia="Times New Roman" w:hAnsi="Times New Roman" w:cs="Times New Roman"/>
          <w:sz w:val="24"/>
        </w:rPr>
        <w:t xml:space="preserve"> может привести к причинению вреда этим законным интересам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Каждый член постоянно действующего коллегиального органа управления саморегулируемой организации при голосовании имеет один голос.</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шестая 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утверждение стандартов и правил саморегулируемой организации, внесение в них изменений;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иные предусмотренные уставом некоммерческой организации вопросы.</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 7 </w:t>
      </w:r>
      <w:proofErr w:type="gramStart"/>
      <w:r>
        <w:rPr>
          <w:rFonts w:ascii="Times New Roman" w:eastAsia="Times New Roman" w:hAnsi="Times New Roman" w:cs="Times New Roman"/>
          <w:sz w:val="24"/>
        </w:rPr>
        <w:t>введен</w:t>
      </w:r>
      <w:proofErr w:type="gramEnd"/>
      <w:r>
        <w:rPr>
          <w:rFonts w:ascii="Times New Roman" w:eastAsia="Times New Roman" w:hAnsi="Times New Roman" w:cs="Times New Roman"/>
          <w:sz w:val="24"/>
        </w:rPr>
        <w:t xml:space="preserve">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(часть восьмая введена Федеральным законом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18. Исполнительный орган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19. Специализированные органы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 осуществляющий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членами саморегулируемой организации требований стандартов и правил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орган по рассмотрению дел о применении в отношении членов саморегулируемой организации мер дисциплинарного воздействия.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Специализированные органы саморегулируемой организации осуществляют свои функции самостоятельно.</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Pr>
          <w:rFonts w:ascii="Times New Roman" w:eastAsia="Times New Roman" w:hAnsi="Times New Roman" w:cs="Times New Roman"/>
          <w:sz w:val="24"/>
        </w:rPr>
        <w:t xml:space="preserve">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20. Ведение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некоммерческих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КонсультантПлюс</w:t>
      </w:r>
      <w:proofErr w:type="spellEnd"/>
      <w:r>
        <w:rPr>
          <w:rFonts w:ascii="Times New Roman" w:eastAsia="Times New Roman" w:hAnsi="Times New Roman" w:cs="Times New Roman"/>
          <w:sz w:val="24"/>
        </w:rPr>
        <w:t>: примечание.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вопросу, касающемуся порядка ведения государственного реестра саморегулируемых организаций, см. Постановление Правительства РФ от 29.09.2008 N 724.</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23.07.2008 N 160-ФЗ)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Сведения, содержащиеся в государственном реестре саморегулируемых организаций, являются открытыми и общедоступными.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устанавливается Правительством Российской Федерации.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копии свидетельства о государственной регистрации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копии устава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заверенных некоммерческой организацией копий документов, подтверждающих государственную регистрацию ее членов - юридических лиц;</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заверенных некоммерческой организацией копий свидетельств о государственной регистрации ее членов - индивидуальных предпринимателей;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перечня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документов, подтверждающих наличие у некоммерческой организации предусмотренных настоящим Федеральным законом </w:t>
      </w:r>
      <w:proofErr w:type="gramStart"/>
      <w:r>
        <w:rPr>
          <w:rFonts w:ascii="Times New Roman" w:eastAsia="Times New Roman" w:hAnsi="Times New Roman" w:cs="Times New Roman"/>
          <w:sz w:val="24"/>
        </w:rPr>
        <w:t>способов обеспечения ответственности членов некоммерческой организации</w:t>
      </w:r>
      <w:proofErr w:type="gramEnd"/>
      <w:r>
        <w:rPr>
          <w:rFonts w:ascii="Times New Roman" w:eastAsia="Times New Roman" w:hAnsi="Times New Roman" w:cs="Times New Roman"/>
          <w:sz w:val="24"/>
        </w:rPr>
        <w:t xml:space="preserve"> перед потребителями произведенных товаров (работ, услуг) и иными лицами;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копии предусмотренных пунктом 2 части 3 статьи 3 настоящего Федерального закона стандартов и правил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w:t>
      </w:r>
      <w:proofErr w:type="gramEnd"/>
      <w:r>
        <w:rPr>
          <w:rFonts w:ascii="Times New Roman" w:eastAsia="Times New Roman" w:hAnsi="Times New Roman" w:cs="Times New Roman"/>
          <w:sz w:val="24"/>
        </w:rPr>
        <w:t xml:space="preserve"> частью 8 настоящей статьи документов, а также в случае, указанном в части 6 статьи 22 настоящего Федерального закона.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proofErr w:type="gramStart"/>
      <w:r>
        <w:rPr>
          <w:rFonts w:ascii="Times New Roman" w:eastAsia="Times New Roman" w:hAnsi="Times New Roman" w:cs="Times New Roman"/>
          <w:sz w:val="24"/>
        </w:rPr>
        <w:t>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w:t>
      </w:r>
      <w:proofErr w:type="gramEnd"/>
      <w:r>
        <w:rPr>
          <w:rFonts w:ascii="Times New Roman" w:eastAsia="Times New Roman" w:hAnsi="Times New Roman" w:cs="Times New Roman"/>
          <w:sz w:val="24"/>
        </w:rPr>
        <w:t xml:space="preserve"> статьи, документов.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21. Исключение сведений о некоммерческой организации из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заявление саморегулируемой организации об исключении сведений о ней из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ликвидация или реорганизация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Pr>
          <w:rFonts w:ascii="Times New Roman" w:eastAsia="Times New Roman" w:hAnsi="Times New Roman" w:cs="Times New Roman"/>
          <w:sz w:val="24"/>
        </w:rPr>
        <w:t xml:space="preserve"> о некоммерческой организации из государственного реестра саморегулируемых организаций, либо </w:t>
      </w:r>
      <w:proofErr w:type="gramStart"/>
      <w:r>
        <w:rPr>
          <w:rFonts w:ascii="Times New Roman" w:eastAsia="Times New Roman" w:hAnsi="Times New Roman" w:cs="Times New Roman"/>
          <w:sz w:val="24"/>
        </w:rPr>
        <w:t>с даты ликвидации</w:t>
      </w:r>
      <w:proofErr w:type="gramEnd"/>
      <w:r>
        <w:rPr>
          <w:rFonts w:ascii="Times New Roman" w:eastAsia="Times New Roman" w:hAnsi="Times New Roman" w:cs="Times New Roman"/>
          <w:sz w:val="24"/>
        </w:rPr>
        <w:t xml:space="preserve"> или реорганизации некоммерческой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Саморегулируемая организация, не </w:t>
      </w:r>
      <w:proofErr w:type="gramStart"/>
      <w:r>
        <w:rPr>
          <w:rFonts w:ascii="Times New Roman" w:eastAsia="Times New Roman" w:hAnsi="Times New Roman" w:cs="Times New Roman"/>
          <w:sz w:val="24"/>
        </w:rPr>
        <w:t>соответствующая</w:t>
      </w:r>
      <w:proofErr w:type="gramEnd"/>
      <w:r>
        <w:rPr>
          <w:rFonts w:ascii="Times New Roman" w:eastAsia="Times New Roman" w:hAnsi="Times New Roman" w:cs="Times New Roman"/>
          <w:sz w:val="24"/>
        </w:rPr>
        <w:t xml:space="preserve">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w:t>
      </w:r>
      <w:proofErr w:type="gramStart"/>
      <w:r>
        <w:rPr>
          <w:rFonts w:ascii="Times New Roman" w:eastAsia="Times New Roman" w:hAnsi="Times New Roman" w:cs="Times New Roman"/>
          <w:sz w:val="24"/>
        </w:rPr>
        <w:t>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22. Взаимодействие саморегулируемых организаций и уполномоченных федеральных органов исполнительной власти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Саморегулируемая организация </w:t>
      </w:r>
      <w:proofErr w:type="gramStart"/>
      <w:r>
        <w:rPr>
          <w:rFonts w:ascii="Times New Roman" w:eastAsia="Times New Roman" w:hAnsi="Times New Roman" w:cs="Times New Roman"/>
          <w:sz w:val="24"/>
        </w:rPr>
        <w:t>обязана</w:t>
      </w:r>
      <w:proofErr w:type="gramEnd"/>
      <w:r>
        <w:rPr>
          <w:rFonts w:ascii="Times New Roman" w:eastAsia="Times New Roman" w:hAnsi="Times New Roman" w:cs="Times New Roman"/>
          <w:sz w:val="24"/>
        </w:rPr>
        <w:t xml:space="preserve"> направлять в уполномоченный федеральный орган исполнительной власти, указанный в части 1 или 2 статьи 20 настоящего Федерального закона:</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22.07.2008 N 148-ФЗ)</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Уполномоченный федеральный орган исполнительной власти, указанный в части 1 или 2 статьи 20 настоящего Федерального закона, не вправе:</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требовать от саморегулируемой организации и ее членов информацию, представление которой не предусмотрено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или ее деятельности требованиям настоящего Федерального закона, других федеральных законов.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Pr>
          <w:rFonts w:ascii="Times New Roman" w:eastAsia="Times New Roman" w:hAnsi="Times New Roman" w:cs="Times New Roman"/>
          <w:sz w:val="24"/>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23. Государственный контроль (надзор) за деятельностью саморегулируемых организаций</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24. Участие саморегулируемых организаций в некоммерческих организациях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Членами ассоциации (союза) саморегулируемых организаций могут быть переданы ассоциации (союзу) функции по разработке единых стандартов и правил саморегулируемых организаций, требований к членству субъектов предпринимательской или профессиональной деятельности в саморегулируемых организациях - членах ассоциации (союза), функции по разрешению споров в третейском суде, профессиональному обучению и аттестации работников членов саморегулируемых организаций, сертификации произведенных ими товаров (работ, услуг), а также по раскрытию информации.</w:t>
      </w:r>
      <w:proofErr w:type="gramEnd"/>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Президент</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Российской Федерации</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Путин</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&lt; Предыдущая</w:t>
      </w:r>
    </w:p>
    <w:p w:rsidR="00B0463C" w:rsidRPr="00BD0958" w:rsidRDefault="00BD0958">
      <w:pPr>
        <w:spacing w:after="0" w:line="240" w:lineRule="auto"/>
        <w:jc w:val="both"/>
        <w:rPr>
          <w:rFonts w:ascii="Times New Roman" w:eastAsia="Times New Roman" w:hAnsi="Times New Roman" w:cs="Times New Roman"/>
          <w:sz w:val="24"/>
          <w:lang w:val="en-US"/>
        </w:rPr>
      </w:pPr>
      <w:proofErr w:type="spellStart"/>
      <w:r w:rsidRPr="00BD0958">
        <w:rPr>
          <w:rFonts w:ascii="Times New Roman" w:eastAsia="Times New Roman" w:hAnsi="Times New Roman" w:cs="Times New Roman"/>
          <w:sz w:val="24"/>
          <w:lang w:val="en-US"/>
        </w:rPr>
        <w:t>Joomla</w:t>
      </w:r>
      <w:proofErr w:type="spellEnd"/>
      <w:r w:rsidRPr="00BD0958">
        <w:rPr>
          <w:rFonts w:ascii="Times New Roman" w:eastAsia="Times New Roman" w:hAnsi="Times New Roman" w:cs="Times New Roman"/>
          <w:sz w:val="24"/>
          <w:lang w:val="en-US"/>
        </w:rPr>
        <w:t xml:space="preserve"> SEO powered by </w:t>
      </w:r>
      <w:proofErr w:type="spellStart"/>
      <w:r w:rsidRPr="00BD0958">
        <w:rPr>
          <w:rFonts w:ascii="Times New Roman" w:eastAsia="Times New Roman" w:hAnsi="Times New Roman" w:cs="Times New Roman"/>
          <w:sz w:val="24"/>
          <w:lang w:val="en-US"/>
        </w:rPr>
        <w:t>JoomSEF</w:t>
      </w:r>
      <w:proofErr w:type="spellEnd"/>
    </w:p>
    <w:p w:rsidR="00B0463C" w:rsidRPr="00BD0958" w:rsidRDefault="00BD0958">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Навигация по разделу "Наша работа с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учета в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Законодательство в области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Важно для членства в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Наша работа с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Новости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Основное меню</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Главная</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 компании</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Программы для сметно-строительного комплекса</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Программы для проектно-изыскательских работ</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Управление строительством</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Круглосуточная юридическая помощь</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Образовательные услуги дистанционно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 мониторинга транспорта ГЛОНАСС/GPS</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Бронирование билетов, отелей, гостиниц</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Сервис </w:t>
      </w:r>
      <w:proofErr w:type="spellStart"/>
      <w:r>
        <w:rPr>
          <w:rFonts w:ascii="Times New Roman" w:eastAsia="Times New Roman" w:hAnsi="Times New Roman" w:cs="Times New Roman"/>
          <w:sz w:val="24"/>
        </w:rPr>
        <w:t>WebMoney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Transfer</w:t>
      </w:r>
      <w:proofErr w:type="spellEnd"/>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ПК и серверы</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Бухгалтерские программы</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Наша работа с СРО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и поддержка сайтов</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Администрирование</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Лицензионное ПО</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Наши вакансии</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Контакты</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Наши достижения</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B0463C" w:rsidRDefault="00B0463C">
      <w:pPr>
        <w:spacing w:after="0" w:line="240" w:lineRule="auto"/>
        <w:jc w:val="both"/>
        <w:rPr>
          <w:rFonts w:ascii="Times New Roman" w:eastAsia="Times New Roman" w:hAnsi="Times New Roman" w:cs="Times New Roman"/>
          <w:sz w:val="24"/>
        </w:rPr>
      </w:pP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ГЛАВНАЯ  НАША РАБОТА С СРО  ЗАКОНОДАТЕЛЬСТВО В ОБЛАСТИ СРО  ФЕДЕРАЛЬНЫЙ ЗАКОН ОТ 22.07.2008 № 148-ФЗ, ОТ 23.07.2008 № 160-ФЗ</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ГЛАВНАЯПОВЫШЕНИЕ КВАЛИФИКАЦИИРСС-2016МОНИТОРИНГ ТРАНСПОРТАWEBMONEYВАКАНСИИКОНТАКТЫ© 1994 2020 Группа компаний </w:t>
      </w:r>
      <w:proofErr w:type="spellStart"/>
      <w:r>
        <w:rPr>
          <w:rFonts w:ascii="Times New Roman" w:eastAsia="Times New Roman" w:hAnsi="Times New Roman" w:cs="Times New Roman"/>
          <w:sz w:val="24"/>
        </w:rPr>
        <w:t>Гентар</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Атлон</w:t>
      </w:r>
      <w:proofErr w:type="spellEnd"/>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PR-CY.ru     строительство и ремонт, опубликовать информацию о фирме</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63C" w:rsidRDefault="00BD09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463C" w:rsidRDefault="00B0463C">
      <w:pPr>
        <w:spacing w:after="0" w:line="240" w:lineRule="auto"/>
        <w:jc w:val="both"/>
        <w:rPr>
          <w:rFonts w:ascii="Times New Roman" w:eastAsia="Times New Roman" w:hAnsi="Times New Roman" w:cs="Times New Roman"/>
          <w:sz w:val="24"/>
        </w:rPr>
      </w:pPr>
    </w:p>
    <w:p w:rsidR="00B0463C" w:rsidRDefault="00B0463C">
      <w:pPr>
        <w:spacing w:after="0" w:line="240" w:lineRule="auto"/>
        <w:jc w:val="both"/>
        <w:rPr>
          <w:rFonts w:ascii="Times New Roman" w:eastAsia="Times New Roman" w:hAnsi="Times New Roman" w:cs="Times New Roman"/>
          <w:sz w:val="24"/>
        </w:rPr>
      </w:pPr>
    </w:p>
    <w:sectPr w:rsidR="00B0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savePreviewPicture/>
  <w:compat>
    <w:useFELayout/>
    <w:compatSetting w:name="compatibilityMode" w:uri="http://schemas.microsoft.com/office/word" w:val="12"/>
  </w:compat>
  <w:rsids>
    <w:rsidRoot w:val="00B0463C"/>
    <w:rsid w:val="002D3BA6"/>
    <w:rsid w:val="00B0463C"/>
    <w:rsid w:val="00BD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10041</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АРЕФЬЕВ В.А.</cp:lastModifiedBy>
  <cp:revision>2</cp:revision>
  <cp:lastPrinted>2020-06-10T07:27:00Z</cp:lastPrinted>
  <dcterms:created xsi:type="dcterms:W3CDTF">2020-06-10T07:22:00Z</dcterms:created>
  <dcterms:modified xsi:type="dcterms:W3CDTF">2020-06-10T07:40:00Z</dcterms:modified>
</cp:coreProperties>
</file>